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65FEE085" w:rsidR="00615A81" w:rsidRPr="00EC3060" w:rsidRDefault="00027855" w:rsidP="001866A0">
            <w:pPr>
              <w:rPr>
                <w:b/>
                <w:bCs/>
                <w:color w:val="000000"/>
                <w:sz w:val="18"/>
                <w:szCs w:val="18"/>
                <w:lang w:val="tr-TR"/>
              </w:rPr>
            </w:pPr>
            <w:r>
              <w:rPr>
                <w:b/>
                <w:bCs/>
                <w:color w:val="000000"/>
                <w:sz w:val="18"/>
                <w:szCs w:val="18"/>
                <w:lang w:val="tr-TR"/>
              </w:rPr>
              <w:t>Biyokütle ve Biyoenerji</w:t>
            </w:r>
          </w:p>
        </w:tc>
        <w:tc>
          <w:tcPr>
            <w:tcW w:w="545" w:type="pct"/>
            <w:tcBorders>
              <w:top w:val="nil"/>
              <w:left w:val="nil"/>
              <w:bottom w:val="single" w:sz="4" w:space="0" w:color="auto"/>
              <w:right w:val="single" w:sz="4" w:space="0" w:color="auto"/>
            </w:tcBorders>
            <w:shd w:val="clear" w:color="auto" w:fill="auto"/>
            <w:vAlign w:val="bottom"/>
          </w:tcPr>
          <w:p w14:paraId="0483D841" w14:textId="30291195" w:rsidR="00615A81" w:rsidRPr="00EC3060" w:rsidRDefault="00027855" w:rsidP="001866A0">
            <w:pPr>
              <w:jc w:val="center"/>
              <w:rPr>
                <w:b/>
                <w:color w:val="000000"/>
                <w:sz w:val="18"/>
                <w:szCs w:val="18"/>
                <w:lang w:val="tr-TR"/>
              </w:rPr>
            </w:pPr>
            <w:r>
              <w:rPr>
                <w:b/>
                <w:color w:val="000000"/>
                <w:sz w:val="18"/>
                <w:szCs w:val="18"/>
                <w:lang w:val="tr-TR"/>
              </w:rPr>
              <w:t>MSUFED128</w:t>
            </w:r>
          </w:p>
        </w:tc>
        <w:tc>
          <w:tcPr>
            <w:tcW w:w="545" w:type="pct"/>
            <w:tcBorders>
              <w:top w:val="nil"/>
              <w:left w:val="nil"/>
              <w:bottom w:val="single" w:sz="4" w:space="0" w:color="auto"/>
              <w:right w:val="single" w:sz="4" w:space="0" w:color="auto"/>
            </w:tcBorders>
            <w:shd w:val="clear" w:color="auto" w:fill="auto"/>
            <w:vAlign w:val="bottom"/>
          </w:tcPr>
          <w:p w14:paraId="510BE9C4" w14:textId="0C8DBAE0" w:rsidR="00615A81" w:rsidRPr="00EC3060" w:rsidRDefault="00493DE6" w:rsidP="001866A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3294470A" w:rsidR="00615A81" w:rsidRPr="00EC3060" w:rsidRDefault="00027855"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67416C95" w:rsidR="00615A81" w:rsidRPr="00EC3060" w:rsidRDefault="00027855"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53EF72E2" w:rsidR="00615A81" w:rsidRPr="00EC3060" w:rsidRDefault="00027855"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24173161" w:rsidR="00615A81" w:rsidRPr="00EC3060" w:rsidRDefault="00027855"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0A30B715" w:rsidR="00615A81" w:rsidRPr="00EC3060" w:rsidRDefault="00027855"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79249C51" w:rsidR="00615A81" w:rsidRPr="00EC3060" w:rsidRDefault="00493DE6"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3A8F5B56" w:rsidR="00615A81" w:rsidRPr="00EC3060" w:rsidRDefault="00027855"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7C0C33CF" w:rsidR="00615A81" w:rsidRPr="00EC3060" w:rsidRDefault="00027855"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607FBF" w:rsidR="00615A81" w:rsidRPr="00EC3060" w:rsidRDefault="00027855"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9A27825" w:rsidR="00615A81" w:rsidRPr="00EC3060" w:rsidRDefault="003657DE" w:rsidP="003657DE">
            <w:pPr>
              <w:jc w:val="both"/>
              <w:rPr>
                <w:color w:val="000000"/>
                <w:sz w:val="18"/>
                <w:szCs w:val="18"/>
                <w:lang w:val="tr-TR"/>
              </w:rPr>
            </w:pPr>
            <w:r w:rsidRPr="003657DE">
              <w:rPr>
                <w:color w:val="000000"/>
                <w:sz w:val="18"/>
                <w:szCs w:val="18"/>
              </w:rPr>
              <w:t>Bu dersin amacı, öğrencilere biyokütle kaynaklarını, biyokütleden enerji üretim yöntemlerini ve sürdürülebilir bioenerji uygulamalarını tanıtmaktır. Öğrencilerin biyokütle ve biyoenerji teknolojilerini ekonomik, çevresel ve teknik açıdan değerlendirebilmeleri hedeflenir.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2C3B47B3" w:rsidR="00615A81" w:rsidRPr="00EC3060" w:rsidRDefault="003657DE" w:rsidP="003657DE">
            <w:pPr>
              <w:jc w:val="both"/>
              <w:rPr>
                <w:color w:val="000000"/>
                <w:sz w:val="18"/>
                <w:szCs w:val="18"/>
                <w:lang w:val="tr-TR"/>
              </w:rPr>
            </w:pPr>
            <w:r w:rsidRPr="003657DE">
              <w:rPr>
                <w:color w:val="000000"/>
                <w:sz w:val="18"/>
                <w:szCs w:val="18"/>
              </w:rPr>
              <w:t>Ders kapsamında biyokütle türleri, enerji potansiyelleri ve biyokütleye dayalı enerji üretim teknolojileri incelenir. Ayrıca, biyokütlenin yakıt olarak kullanımı, biyogaz, biyodizel ve biyopetrol üretimi, sürdürülebilirlik kriterleri, çevresel etkiler ve enerji verimliliği konuları ele alınır. Ders, uygulamalı örnekler ve güncel araştırma sonuçlarıyla desteklenir.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191AA2B" w:rsidR="00615A81" w:rsidRPr="00EC3060" w:rsidRDefault="00027855" w:rsidP="0002785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95F8693" w14:textId="1DA77C8C" w:rsidR="004D2556" w:rsidRPr="004D2556" w:rsidRDefault="004D2556" w:rsidP="004D255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4D2556">
              <w:rPr>
                <w:color w:val="000000"/>
                <w:sz w:val="18"/>
                <w:szCs w:val="18"/>
                <w:lang w:val="tr-TR"/>
              </w:rPr>
              <w:t>Biyokütle kaynaklarının türlerini ve özelliklerini açıklar.</w:t>
            </w:r>
          </w:p>
          <w:p w14:paraId="0F706F41" w14:textId="35506C82" w:rsidR="004D2556" w:rsidRPr="004D2556" w:rsidRDefault="004D2556" w:rsidP="004D255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4D2556">
              <w:rPr>
                <w:color w:val="000000"/>
                <w:sz w:val="18"/>
                <w:szCs w:val="18"/>
                <w:lang w:val="tr-TR"/>
              </w:rPr>
              <w:t>Farklı biyokütle kaynaklarının enerji potansiyelini analiz eder.</w:t>
            </w:r>
          </w:p>
          <w:p w14:paraId="6768D35F" w14:textId="504B5505" w:rsidR="004D2556" w:rsidRPr="004D2556" w:rsidRDefault="004D2556" w:rsidP="004D255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4D2556">
              <w:rPr>
                <w:color w:val="000000"/>
                <w:sz w:val="18"/>
                <w:szCs w:val="18"/>
                <w:lang w:val="tr-TR"/>
              </w:rPr>
              <w:t>Biyokütleye dayalı enerji üretim teknolojilerini, biyogaz, biyodizel ve biyopetrol dahil olmak üzere, değerlendirir.</w:t>
            </w:r>
          </w:p>
          <w:p w14:paraId="3B81DDA5" w14:textId="799E1949" w:rsidR="004D2556" w:rsidRPr="004D2556" w:rsidRDefault="004D2556" w:rsidP="004D255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4D2556">
              <w:rPr>
                <w:color w:val="000000"/>
                <w:sz w:val="18"/>
                <w:szCs w:val="18"/>
                <w:lang w:val="tr-TR"/>
              </w:rPr>
              <w:t>Sürdürülebilir biyoenerji üretimi ve kullanım ilkelerini uygular.</w:t>
            </w:r>
          </w:p>
          <w:p w14:paraId="70DD3619" w14:textId="3D61CCEB" w:rsidR="00615A81" w:rsidRPr="004D2556" w:rsidRDefault="004D2556" w:rsidP="004D255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4D2556">
              <w:rPr>
                <w:color w:val="000000"/>
                <w:sz w:val="18"/>
                <w:szCs w:val="18"/>
                <w:lang w:val="tr-TR"/>
              </w:rPr>
              <w:t>Biyoenerji sistemlerinin ekonomik, çevresel ve teknik yönlerini değerlendirir.</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75A04D39" w:rsidR="00615A81" w:rsidRPr="00EC3060" w:rsidRDefault="00027855" w:rsidP="0002785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Anlatım</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9C64295" w:rsidR="00615A81" w:rsidRPr="00EC3060" w:rsidRDefault="00027855"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2FADC0B6" w:rsidR="00615A81" w:rsidRPr="00270E8E" w:rsidRDefault="00270E8E" w:rsidP="00270E8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177" w:hanging="283"/>
              <w:rPr>
                <w:sz w:val="20"/>
                <w:szCs w:val="20"/>
                <w:lang w:val="tr-TR" w:eastAsia="tr-TR"/>
              </w:rPr>
            </w:pPr>
            <w:r w:rsidRPr="00270E8E">
              <w:rPr>
                <w:sz w:val="20"/>
                <w:szCs w:val="20"/>
                <w:lang w:eastAsia="tr-TR"/>
              </w:rPr>
              <w:t xml:space="preserve">McMillan, J. D. (1994). </w:t>
            </w:r>
            <w:r w:rsidRPr="00270E8E">
              <w:rPr>
                <w:i/>
                <w:iCs/>
                <w:sz w:val="20"/>
                <w:szCs w:val="20"/>
                <w:lang w:eastAsia="tr-TR"/>
              </w:rPr>
              <w:t>Biofuels: Biotechnology, Chemistry, and Sustainable Development</w:t>
            </w:r>
            <w:r w:rsidRPr="00270E8E">
              <w:rPr>
                <w:sz w:val="20"/>
                <w:szCs w:val="20"/>
                <w:lang w:eastAsia="tr-TR"/>
              </w:rPr>
              <w:t>. Academic Press.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BA48BC" w:rsidRPr="00B013C7" w14:paraId="6BA58558" w14:textId="77777777" w:rsidTr="00527198">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4E73EC3C"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Giriş ve Temel Kavramlar</w:t>
            </w:r>
            <w:r w:rsidRPr="00BA48BC">
              <w:rPr>
                <w:rFonts w:asciiTheme="minorHAnsi" w:hAnsiTheme="minorHAnsi" w:cstheme="minorHAnsi"/>
                <w:sz w:val="20"/>
                <w:szCs w:val="20"/>
              </w:rPr>
              <w:t>: Biyokütle ve biyoenerji tanımı, önemi ve enerji politikalarındaki yeri.</w:t>
            </w:r>
          </w:p>
        </w:tc>
      </w:tr>
      <w:tr w:rsidR="00BA48BC" w:rsidRPr="00B013C7" w14:paraId="6098F0EF"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23AD94B2"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Biyokütle Kaynakları I</w:t>
            </w:r>
            <w:r w:rsidRPr="00BA48BC">
              <w:rPr>
                <w:rFonts w:asciiTheme="minorHAnsi" w:hAnsiTheme="minorHAnsi" w:cstheme="minorHAnsi"/>
                <w:sz w:val="20"/>
                <w:szCs w:val="20"/>
              </w:rPr>
              <w:t>: Odun biyokütlesi ve tarımsal atıklar.</w:t>
            </w:r>
          </w:p>
        </w:tc>
      </w:tr>
      <w:tr w:rsidR="00BA48BC" w:rsidRPr="00B013C7" w14:paraId="30ECD7E4"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5E1F3B37"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Biyokütle Kaynakları II</w:t>
            </w:r>
            <w:r w:rsidRPr="00BA48BC">
              <w:rPr>
                <w:rFonts w:asciiTheme="minorHAnsi" w:hAnsiTheme="minorHAnsi" w:cstheme="minorHAnsi"/>
                <w:sz w:val="20"/>
                <w:szCs w:val="20"/>
              </w:rPr>
              <w:t>: Endüstriyel ve hayvansal atıklar, sucul biyokütle.</w:t>
            </w:r>
          </w:p>
        </w:tc>
      </w:tr>
      <w:tr w:rsidR="00BA48BC" w:rsidRPr="00B013C7" w14:paraId="42E57BBF"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062208EF"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Biyokütle Enerji Potansiyeli</w:t>
            </w:r>
            <w:r w:rsidRPr="00BA48BC">
              <w:rPr>
                <w:rFonts w:asciiTheme="minorHAnsi" w:hAnsiTheme="minorHAnsi" w:cstheme="minorHAnsi"/>
                <w:sz w:val="20"/>
                <w:szCs w:val="20"/>
              </w:rPr>
              <w:t>: Enerji içeriği ve verimlilik hesaplamaları.</w:t>
            </w:r>
          </w:p>
        </w:tc>
      </w:tr>
      <w:tr w:rsidR="00BA48BC" w:rsidRPr="00B013C7" w14:paraId="53BDF490"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1BE12510"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Termokimyasal Dönüşüm Teknolojileri I</w:t>
            </w:r>
            <w:r w:rsidRPr="00BA48BC">
              <w:rPr>
                <w:rFonts w:asciiTheme="minorHAnsi" w:hAnsiTheme="minorHAnsi" w:cstheme="minorHAnsi"/>
                <w:sz w:val="20"/>
                <w:szCs w:val="20"/>
              </w:rPr>
              <w:t>: Yakma ve gazlaştırma yöntemleri.</w:t>
            </w:r>
          </w:p>
        </w:tc>
      </w:tr>
      <w:tr w:rsidR="00BA48BC" w:rsidRPr="00B013C7" w14:paraId="01256B1C"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4679C79B"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Termokimyasal Dönüşüm Teknolojileri II</w:t>
            </w:r>
            <w:r w:rsidRPr="00BA48BC">
              <w:rPr>
                <w:rFonts w:asciiTheme="minorHAnsi" w:hAnsiTheme="minorHAnsi" w:cstheme="minorHAnsi"/>
                <w:sz w:val="20"/>
                <w:szCs w:val="20"/>
              </w:rPr>
              <w:t>: Piroliz ve kombine teknolojiler.</w:t>
            </w:r>
          </w:p>
        </w:tc>
      </w:tr>
      <w:tr w:rsidR="00BA48BC" w:rsidRPr="00B013C7" w14:paraId="16D18CB7"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44CC81C8"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Biyokimyasal Dönüşüm Teknolojileri</w:t>
            </w:r>
            <w:r w:rsidRPr="00BA48BC">
              <w:rPr>
                <w:rFonts w:asciiTheme="minorHAnsi" w:hAnsiTheme="minorHAnsi" w:cstheme="minorHAnsi"/>
                <w:sz w:val="20"/>
                <w:szCs w:val="20"/>
              </w:rPr>
              <w:t>: Biyogaz, biyodizel ve biyopetrol üretimi.</w:t>
            </w:r>
          </w:p>
        </w:tc>
      </w:tr>
      <w:tr w:rsidR="00BA48BC" w:rsidRPr="00B013C7" w14:paraId="1D7736C2"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30B51D1E" w:rsidR="00BA48BC" w:rsidRPr="00BA48BC" w:rsidRDefault="00BA48BC" w:rsidP="00BA48BC">
            <w:pPr>
              <w:rPr>
                <w:rFonts w:asciiTheme="minorHAnsi" w:hAnsiTheme="minorHAnsi" w:cstheme="minorHAnsi"/>
                <w:color w:val="000000"/>
                <w:sz w:val="20"/>
                <w:szCs w:val="20"/>
                <w:lang w:val="tr-TR"/>
              </w:rPr>
            </w:pPr>
            <w:r>
              <w:rPr>
                <w:rFonts w:asciiTheme="minorHAnsi" w:hAnsiTheme="minorHAnsi" w:cstheme="minorHAnsi"/>
                <w:sz w:val="20"/>
                <w:szCs w:val="20"/>
              </w:rPr>
              <w:t>Genel tekrar</w:t>
            </w:r>
          </w:p>
        </w:tc>
      </w:tr>
      <w:tr w:rsidR="00BA48BC" w:rsidRPr="00B013C7" w14:paraId="37DB1E7C"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7D289922"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Sürdürülebilir Biyoenerji Üretimi</w:t>
            </w:r>
            <w:r w:rsidRPr="00BA48BC">
              <w:rPr>
                <w:rFonts w:asciiTheme="minorHAnsi" w:hAnsiTheme="minorHAnsi" w:cstheme="minorHAnsi"/>
                <w:sz w:val="20"/>
                <w:szCs w:val="20"/>
              </w:rPr>
              <w:t>: Kaynak yönetimi ve çevresel etkiler.</w:t>
            </w:r>
          </w:p>
        </w:tc>
      </w:tr>
      <w:tr w:rsidR="00BA48BC" w:rsidRPr="00B013C7" w14:paraId="4C09CDA3"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616777B0"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Enerji Verimliliği ve Optimizasyon</w:t>
            </w:r>
            <w:r w:rsidRPr="00BA48BC">
              <w:rPr>
                <w:rFonts w:asciiTheme="minorHAnsi" w:hAnsiTheme="minorHAnsi" w:cstheme="minorHAnsi"/>
                <w:sz w:val="20"/>
                <w:szCs w:val="20"/>
              </w:rPr>
              <w:t>: Sistem performansı ve tasarım kriterleri.</w:t>
            </w:r>
          </w:p>
        </w:tc>
      </w:tr>
      <w:tr w:rsidR="00BA48BC" w:rsidRPr="00B013C7" w14:paraId="436151EB"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1B9BACB9"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Ekonomik ve Sosyal Boyutlar</w:t>
            </w:r>
            <w:r w:rsidRPr="00BA48BC">
              <w:rPr>
                <w:rFonts w:asciiTheme="minorHAnsi" w:hAnsiTheme="minorHAnsi" w:cstheme="minorHAnsi"/>
                <w:sz w:val="20"/>
                <w:szCs w:val="20"/>
              </w:rPr>
              <w:t>: Maliyet analizi, politika ve piyasa değerlendirmesi.</w:t>
            </w:r>
          </w:p>
        </w:tc>
      </w:tr>
      <w:tr w:rsidR="00BA48BC" w:rsidRPr="00B013C7" w14:paraId="596FD273"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75E98D1A"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Biyoenerji ve Çevresel Etkiler</w:t>
            </w:r>
            <w:r w:rsidRPr="00BA48BC">
              <w:rPr>
                <w:rFonts w:asciiTheme="minorHAnsi" w:hAnsiTheme="minorHAnsi" w:cstheme="minorHAnsi"/>
                <w:sz w:val="20"/>
                <w:szCs w:val="20"/>
              </w:rPr>
              <w:t>: Emisyonlar, karbon ayak izi ve çevresel sürdürülebilirlik.</w:t>
            </w:r>
          </w:p>
        </w:tc>
      </w:tr>
      <w:tr w:rsidR="00BA48BC" w:rsidRPr="00B013C7" w14:paraId="04D50CD6"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3929C2FB" w:rsidR="00BA48BC" w:rsidRPr="00BA48BC" w:rsidRDefault="00BA48BC" w:rsidP="00BA48BC">
            <w:pPr>
              <w:rPr>
                <w:rFonts w:asciiTheme="minorHAnsi" w:hAnsiTheme="minorHAnsi" w:cstheme="minorHAnsi"/>
                <w:color w:val="000000"/>
                <w:sz w:val="20"/>
                <w:szCs w:val="20"/>
                <w:lang w:val="tr-TR"/>
              </w:rPr>
            </w:pPr>
            <w:r w:rsidRPr="00BA48BC">
              <w:rPr>
                <w:rStyle w:val="Gl"/>
                <w:rFonts w:asciiTheme="minorHAnsi" w:hAnsiTheme="minorHAnsi" w:cstheme="minorHAnsi"/>
                <w:b w:val="0"/>
                <w:bCs w:val="0"/>
                <w:sz w:val="20"/>
                <w:szCs w:val="20"/>
              </w:rPr>
              <w:t>Güncel Araştırmalar ve Vaka Çalışmaları</w:t>
            </w:r>
            <w:r w:rsidRPr="00BA48BC">
              <w:rPr>
                <w:rFonts w:asciiTheme="minorHAnsi" w:hAnsiTheme="minorHAnsi" w:cstheme="minorHAnsi"/>
                <w:sz w:val="20"/>
                <w:szCs w:val="20"/>
              </w:rPr>
              <w:t>: Uygulamalı örnekler ve yenilikçi projeler.</w:t>
            </w:r>
          </w:p>
        </w:tc>
      </w:tr>
      <w:tr w:rsidR="00BA48BC" w:rsidRPr="00B013C7" w14:paraId="583F673F" w14:textId="77777777" w:rsidTr="00527198">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BA48BC" w:rsidRPr="00B013C7" w:rsidRDefault="00BA48BC" w:rsidP="00BA48BC">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37D05B03" w:rsidR="00BA48BC" w:rsidRPr="00BA48BC" w:rsidRDefault="00BA48BC" w:rsidP="00BA48BC">
            <w:pPr>
              <w:rPr>
                <w:rFonts w:asciiTheme="minorHAnsi" w:hAnsiTheme="minorHAnsi" w:cstheme="minorHAnsi"/>
                <w:color w:val="000000"/>
                <w:sz w:val="20"/>
                <w:szCs w:val="20"/>
                <w:lang w:val="tr-TR"/>
              </w:rPr>
            </w:pPr>
            <w:r>
              <w:rPr>
                <w:rFonts w:asciiTheme="minorHAnsi" w:hAnsiTheme="minorHAnsi" w:cstheme="minorHAnsi"/>
                <w:sz w:val="20"/>
                <w:szCs w:val="20"/>
              </w:rPr>
              <w:t>Genel tekrar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350AFD"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350AFD" w:rsidRPr="00B013C7" w:rsidRDefault="00350AFD" w:rsidP="00350AFD">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02FBC77" w:rsidR="00350AFD" w:rsidRPr="00B013C7" w:rsidRDefault="00350AFD" w:rsidP="00350AF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ADD2E8F" w:rsidR="00350AFD" w:rsidRPr="00B013C7" w:rsidRDefault="00350AFD" w:rsidP="00350AFD">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350AFD"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350AFD" w:rsidRPr="00B013C7" w:rsidRDefault="00350AFD" w:rsidP="00350AFD">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2CBA7A41"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195C054E"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50AFD"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350AFD" w:rsidRPr="00B013C7" w:rsidRDefault="00350AFD" w:rsidP="00350AFD">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2554A51E"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67435D94"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50AFD"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350AFD" w:rsidRPr="00B013C7" w:rsidRDefault="00350AFD" w:rsidP="00350AFD">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5EADC25F"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59FE6EC6"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50AFD"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350AFD" w:rsidRPr="00B013C7" w:rsidRDefault="00350AFD" w:rsidP="00350AFD">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5DF5A7F9"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2E9DDDE6"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50AFD"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350AFD" w:rsidRPr="00B013C7" w:rsidRDefault="00350AFD" w:rsidP="00350AFD">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058E5E7F"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435C2F93"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50AFD"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350AFD" w:rsidRPr="00B013C7" w:rsidRDefault="00350AFD" w:rsidP="00350AFD">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433A31E" w:rsidR="00350AFD" w:rsidRPr="00B013C7" w:rsidRDefault="00350AFD" w:rsidP="00350AF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269CDA11" w:rsidR="00350AFD" w:rsidRPr="00B013C7" w:rsidRDefault="00350AFD" w:rsidP="00350AFD">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350AFD"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350AFD" w:rsidRPr="00B013C7" w:rsidRDefault="00350AFD" w:rsidP="00350AFD">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350AFD" w:rsidRPr="00B013C7" w:rsidRDefault="00350AFD" w:rsidP="00350AF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6A6681D5" w:rsidR="00350AFD" w:rsidRPr="00B013C7" w:rsidRDefault="00350AFD" w:rsidP="00350AFD">
            <w:pPr>
              <w:jc w:val="center"/>
              <w:rPr>
                <w:rFonts w:ascii="Calibri" w:hAnsi="Calibri" w:cs="Calibri"/>
                <w:color w:val="000000"/>
                <w:sz w:val="20"/>
                <w:szCs w:val="20"/>
                <w:lang w:val="tr-TR"/>
              </w:rPr>
            </w:pPr>
          </w:p>
        </w:tc>
      </w:tr>
      <w:tr w:rsidR="00350AFD"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350AFD" w:rsidRPr="00B013C7" w:rsidRDefault="00350AFD" w:rsidP="00350AFD">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350AFD" w:rsidRPr="00B013C7" w:rsidRDefault="00350AFD" w:rsidP="00350AF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1C2E6C61" w:rsidR="00350AFD" w:rsidRPr="00B013C7" w:rsidRDefault="00350AFD" w:rsidP="00350AFD">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350AFD" w:rsidRPr="00B013C7" w14:paraId="11D6BDC1"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272D612" w:rsidR="00350AFD" w:rsidRPr="00B013C7" w:rsidRDefault="00350AFD" w:rsidP="00350AFD">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0A8B31CE" w:rsidR="00350AFD" w:rsidRPr="00B013C7" w:rsidRDefault="00350AFD" w:rsidP="00350AFD">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9026756" w:rsidR="00350AFD" w:rsidRPr="00B013C7" w:rsidRDefault="00350AFD" w:rsidP="00350AFD">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350AFD" w:rsidRPr="00B013C7" w14:paraId="5E8657C8"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50AFD" w:rsidRDefault="00350AFD" w:rsidP="00350AF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350AFD" w:rsidRPr="00B013C7" w:rsidRDefault="00350AFD" w:rsidP="00350AF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C42FAE5" w:rsidR="00350AFD" w:rsidRPr="00B013C7" w:rsidRDefault="00350AFD" w:rsidP="00350AFD">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009FD150" w:rsidR="00350AFD" w:rsidRPr="00B013C7" w:rsidRDefault="00350AFD" w:rsidP="00350AFD">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0E2DA90B" w:rsidR="00350AFD" w:rsidRPr="00B013C7" w:rsidRDefault="00350AFD" w:rsidP="00350AF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350AFD" w:rsidRPr="00B013C7" w14:paraId="24A8BA3A"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08BAC4F5" w:rsidR="00350AFD" w:rsidRPr="00B013C7" w:rsidRDefault="00350AFD" w:rsidP="00350AFD">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0022A9F3" w:rsidR="00350AFD" w:rsidRPr="00B013C7" w:rsidRDefault="00350AFD" w:rsidP="00350AFD">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4CDE7291" w:rsidR="00350AFD" w:rsidRPr="00B013C7" w:rsidRDefault="00350AFD" w:rsidP="00350AF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350AFD" w:rsidRPr="00B013C7" w14:paraId="7457E76E"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0CDE13B9" w:rsidR="00350AFD" w:rsidRPr="00B013C7" w:rsidRDefault="00350AFD" w:rsidP="00350AFD">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EA7696A" w:rsidR="00350AFD" w:rsidRPr="00B013C7" w:rsidRDefault="00350AFD" w:rsidP="00350AFD">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3783CCBE" w:rsidR="00350AFD" w:rsidRPr="00B013C7" w:rsidRDefault="00350AFD" w:rsidP="00350AFD">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350AFD" w:rsidRPr="00B013C7" w14:paraId="50E6F7D5"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56526891" w:rsidR="00350AFD" w:rsidRPr="00B013C7" w:rsidRDefault="00350AFD" w:rsidP="00350AFD">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328270D2" w:rsidR="00350AFD" w:rsidRPr="00B013C7" w:rsidRDefault="00350AFD" w:rsidP="00350AFD">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512F0294" w:rsidR="00350AFD" w:rsidRPr="00B013C7" w:rsidRDefault="00350AFD" w:rsidP="00350AFD">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350AFD" w:rsidRPr="00B013C7" w14:paraId="381CB01A"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1382BCE3" w:rsidR="00350AFD" w:rsidRPr="00B013C7" w:rsidRDefault="00350AFD" w:rsidP="00350AFD">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19951121" w:rsidR="00350AFD" w:rsidRPr="00B013C7" w:rsidRDefault="00350AFD" w:rsidP="00350AFD">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06BEEF77" w:rsidR="00350AFD" w:rsidRPr="00B013C7" w:rsidRDefault="00350AFD" w:rsidP="00350AF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350AFD" w:rsidRPr="00B013C7" w14:paraId="3786C7C2"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65F55EDA" w:rsidR="00350AFD" w:rsidRPr="00B013C7" w:rsidRDefault="00350AFD" w:rsidP="00350AFD">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1144BAFF" w:rsidR="00350AFD" w:rsidRPr="00B013C7" w:rsidRDefault="00350AFD" w:rsidP="00350AFD">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14C68E66" w:rsidR="00350AFD" w:rsidRPr="00B013C7" w:rsidRDefault="00350AFD" w:rsidP="00350AFD">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350AFD" w:rsidRPr="00B013C7" w14:paraId="401A6767" w14:textId="77777777" w:rsidTr="005074FE">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205196A7" w:rsidR="00350AFD" w:rsidRPr="00B013C7" w:rsidRDefault="00350AFD" w:rsidP="00350AFD">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50D55F6" w:rsidR="00350AFD" w:rsidRPr="00B013C7" w:rsidRDefault="00350AFD" w:rsidP="00350AFD">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1BA7C1A5" w:rsidR="00350AFD" w:rsidRPr="00B013C7" w:rsidRDefault="00350AFD" w:rsidP="00350AFD">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350AF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50AFD" w:rsidRDefault="00350AFD" w:rsidP="00350AFD">
            <w:pPr>
              <w:pStyle w:val="TableParagraph"/>
              <w:rPr>
                <w:rFonts w:ascii="Times New Roman" w:hAnsi="Times New Roman" w:cs="Times New Roman"/>
                <w:sz w:val="20"/>
              </w:rPr>
            </w:pPr>
            <w:r w:rsidRPr="00B013C7">
              <w:rPr>
                <w:rFonts w:ascii="Times New Roman" w:hAnsi="Times New Roman" w:cs="Times New Roman"/>
                <w:sz w:val="20"/>
              </w:rPr>
              <w:lastRenderedPageBreak/>
              <w:t>Yarıyıl Sonu Sınavı</w:t>
            </w:r>
            <w:r>
              <w:rPr>
                <w:rFonts w:ascii="Times New Roman" w:hAnsi="Times New Roman" w:cs="Times New Roman"/>
                <w:sz w:val="20"/>
              </w:rPr>
              <w:t>na hazırlık</w:t>
            </w:r>
          </w:p>
          <w:p w14:paraId="510AAFE4" w14:textId="77777777" w:rsidR="00350AFD" w:rsidRPr="00B013C7" w:rsidRDefault="00350AFD" w:rsidP="00350AF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0DBC9369" w:rsidR="00350AFD" w:rsidRPr="00B013C7" w:rsidRDefault="00350AFD" w:rsidP="00350AFD">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66FED07" w:rsidR="00350AFD" w:rsidRPr="00B013C7" w:rsidRDefault="00350AFD" w:rsidP="00350AFD">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EE4DCC3" w:rsidR="00350AFD" w:rsidRPr="00B013C7" w:rsidRDefault="00350AFD" w:rsidP="00350AFD">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350AF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350AFD" w:rsidRPr="008200DD" w:rsidRDefault="00350AFD" w:rsidP="00350AF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350AFD" w:rsidRPr="00B013C7" w:rsidRDefault="00350AFD" w:rsidP="00350AF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350AFD" w:rsidRPr="00B013C7" w:rsidRDefault="00350AFD" w:rsidP="00350AF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0CF62007" w:rsidR="00350AFD" w:rsidRPr="00B013C7" w:rsidRDefault="00350AFD" w:rsidP="00350AFD">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350AFD"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350AFD" w:rsidRPr="008200DD" w:rsidRDefault="00350AFD" w:rsidP="00350AFD">
            <w:pPr>
              <w:jc w:val="right"/>
              <w:rPr>
                <w:b/>
                <w:bCs/>
                <w:sz w:val="20"/>
                <w:szCs w:val="20"/>
              </w:rPr>
            </w:pPr>
            <w:r w:rsidRPr="008200DD">
              <w:rPr>
                <w:b/>
                <w:bCs/>
                <w:sz w:val="20"/>
                <w:szCs w:val="20"/>
              </w:rPr>
              <w:t>AKTS=Toplam iş yükü / 30</w:t>
            </w:r>
          </w:p>
          <w:p w14:paraId="2083E0A4" w14:textId="77777777" w:rsidR="00350AFD" w:rsidRPr="008200DD" w:rsidRDefault="00350AFD" w:rsidP="00350AF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350AFD" w:rsidRPr="00B013C7" w:rsidRDefault="00350AFD" w:rsidP="00350AF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350AFD" w:rsidRPr="00B013C7" w:rsidRDefault="00350AFD" w:rsidP="00350AF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9375155" w14:textId="77777777" w:rsidR="00350AFD" w:rsidRDefault="00350AFD" w:rsidP="00350AFD">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3A380AD6" w:rsidR="00350AFD" w:rsidRPr="00B013C7" w:rsidRDefault="00350AFD" w:rsidP="00350AFD">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813D2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813D28">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813D28" w:rsidRPr="00B013C7" w14:paraId="23921B3B" w14:textId="77777777" w:rsidTr="00813D28">
        <w:tc>
          <w:tcPr>
            <w:tcW w:w="564" w:type="pct"/>
            <w:vMerge w:val="restart"/>
            <w:tcBorders>
              <w:top w:val="single" w:sz="4" w:space="0" w:color="auto"/>
              <w:left w:val="single" w:sz="4" w:space="0" w:color="auto"/>
              <w:right w:val="single" w:sz="4" w:space="0" w:color="auto"/>
            </w:tcBorders>
          </w:tcPr>
          <w:p w14:paraId="57D46C2B" w14:textId="77777777" w:rsidR="00813D28" w:rsidRDefault="00813D28" w:rsidP="00813D2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813D28" w:rsidRPr="00B013C7" w:rsidRDefault="00813D28" w:rsidP="00813D28">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813D28" w:rsidRPr="00B013C7" w:rsidRDefault="00813D28" w:rsidP="00813D28">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0B7FD150"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731272E9" w14:textId="418DA8A1"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25CF5393" w14:textId="728AF5A9"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c>
          <w:tcPr>
            <w:tcW w:w="566" w:type="pct"/>
            <w:vAlign w:val="center"/>
          </w:tcPr>
          <w:p w14:paraId="1DC5FCDB" w14:textId="57FF580B"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4F8217DA" w14:textId="79E17D60"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4CD9EC2C" w14:textId="5A93D4D8"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7" w:type="pct"/>
            <w:vAlign w:val="center"/>
          </w:tcPr>
          <w:p w14:paraId="5F4635FD" w14:textId="74593DCE"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r>
      <w:tr w:rsidR="00813D28" w:rsidRPr="00B013C7" w14:paraId="1035CB95" w14:textId="77777777" w:rsidTr="00813D28">
        <w:tc>
          <w:tcPr>
            <w:tcW w:w="564" w:type="pct"/>
            <w:vMerge/>
            <w:tcBorders>
              <w:left w:val="single" w:sz="4" w:space="0" w:color="auto"/>
              <w:right w:val="single" w:sz="4" w:space="0" w:color="auto"/>
            </w:tcBorders>
          </w:tcPr>
          <w:p w14:paraId="372B64A0" w14:textId="77777777" w:rsidR="00813D28" w:rsidRPr="00B013C7" w:rsidRDefault="00813D28" w:rsidP="00813D2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813D28" w:rsidRPr="00B013C7" w:rsidRDefault="00813D28" w:rsidP="00813D28">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1EA4F1C9"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26EFD226" w14:textId="38DC7FDD"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595DC2B0" w14:textId="7E2224F0"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7D02AD54" w14:textId="7EEFFB5A"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6AC07616" w14:textId="578AA8C0"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c>
          <w:tcPr>
            <w:tcW w:w="566" w:type="pct"/>
            <w:vAlign w:val="center"/>
          </w:tcPr>
          <w:p w14:paraId="747F0C85" w14:textId="7D78ADBB"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7" w:type="pct"/>
            <w:vAlign w:val="center"/>
          </w:tcPr>
          <w:p w14:paraId="4910450C" w14:textId="19ADD2ED"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r>
      <w:tr w:rsidR="00813D28" w:rsidRPr="00B013C7" w14:paraId="211128D8" w14:textId="77777777" w:rsidTr="00813D28">
        <w:tc>
          <w:tcPr>
            <w:tcW w:w="564" w:type="pct"/>
            <w:vMerge/>
            <w:tcBorders>
              <w:left w:val="single" w:sz="4" w:space="0" w:color="auto"/>
              <w:right w:val="single" w:sz="4" w:space="0" w:color="auto"/>
            </w:tcBorders>
          </w:tcPr>
          <w:p w14:paraId="7ACFCE05" w14:textId="77777777" w:rsidR="00813D28" w:rsidRPr="00B013C7" w:rsidRDefault="00813D28" w:rsidP="00813D2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813D28" w:rsidRPr="00B013C7" w:rsidRDefault="00813D28" w:rsidP="00813D28">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3C818878"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4BAC1892" w14:textId="505D2A2D"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243783AB" w14:textId="2127DE3C"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00C2ED73" w14:textId="11856E21"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511BFC57" w14:textId="46DEA2A8"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39AC6BDA" w14:textId="6612E97C"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7" w:type="pct"/>
            <w:vAlign w:val="center"/>
          </w:tcPr>
          <w:p w14:paraId="26B24BC2" w14:textId="7E942DCF"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r>
      <w:tr w:rsidR="00813D28" w:rsidRPr="00B013C7" w14:paraId="5B11FEBE" w14:textId="77777777" w:rsidTr="00813D28">
        <w:tc>
          <w:tcPr>
            <w:tcW w:w="564" w:type="pct"/>
            <w:vMerge/>
            <w:tcBorders>
              <w:left w:val="single" w:sz="4" w:space="0" w:color="auto"/>
              <w:right w:val="single" w:sz="4" w:space="0" w:color="auto"/>
            </w:tcBorders>
          </w:tcPr>
          <w:p w14:paraId="2A58B85E" w14:textId="77777777" w:rsidR="00813D28" w:rsidRPr="00B013C7" w:rsidRDefault="00813D28" w:rsidP="00813D2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813D28" w:rsidRPr="00B013C7" w:rsidRDefault="00813D28" w:rsidP="00813D28">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15AE5065"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57AA7FA6" w14:textId="5B4EDF46"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42EFEB3B" w14:textId="7BD85D30"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09200DCE" w14:textId="367BF5B2"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2DBE435F" w14:textId="4C8D7FDC"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772B5B71" w14:textId="6B6EFEB9"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7" w:type="pct"/>
            <w:vAlign w:val="center"/>
          </w:tcPr>
          <w:p w14:paraId="555FE646" w14:textId="1C2EFD50"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r>
      <w:tr w:rsidR="00813D28" w:rsidRPr="00B013C7" w14:paraId="37C5093A" w14:textId="77777777" w:rsidTr="00813D28">
        <w:tc>
          <w:tcPr>
            <w:tcW w:w="564" w:type="pct"/>
            <w:vMerge/>
            <w:tcBorders>
              <w:left w:val="single" w:sz="4" w:space="0" w:color="auto"/>
              <w:bottom w:val="single" w:sz="4" w:space="0" w:color="auto"/>
              <w:right w:val="single" w:sz="4" w:space="0" w:color="auto"/>
            </w:tcBorders>
          </w:tcPr>
          <w:p w14:paraId="5C66ADC4" w14:textId="77777777" w:rsidR="00813D28" w:rsidRPr="00B013C7" w:rsidRDefault="00813D28" w:rsidP="00813D2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813D28" w:rsidRPr="00B013C7" w:rsidRDefault="00813D28" w:rsidP="00813D28">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51B8B483"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3DED487D" w14:textId="35F1E640"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5302BE13" w14:textId="1C1AE4DE"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c>
          <w:tcPr>
            <w:tcW w:w="566" w:type="pct"/>
            <w:vAlign w:val="center"/>
          </w:tcPr>
          <w:p w14:paraId="2B42B080" w14:textId="4ECAD44A"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3879F0EC" w14:textId="563F0B33"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391C6015" w14:textId="4B9D8815"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7" w:type="pct"/>
            <w:vAlign w:val="center"/>
          </w:tcPr>
          <w:p w14:paraId="109ED103" w14:textId="757A5E53" w:rsidR="00813D28" w:rsidRPr="00813D28" w:rsidRDefault="00813D28" w:rsidP="00813D28">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2DC0" w14:textId="77777777" w:rsidR="00282C5C" w:rsidRDefault="00282C5C" w:rsidP="008200DD">
      <w:r>
        <w:separator/>
      </w:r>
    </w:p>
  </w:endnote>
  <w:endnote w:type="continuationSeparator" w:id="0">
    <w:p w14:paraId="635478E1" w14:textId="77777777" w:rsidR="00282C5C" w:rsidRDefault="00282C5C"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4938" w14:textId="77777777" w:rsidR="00282C5C" w:rsidRDefault="00282C5C" w:rsidP="008200DD">
      <w:r>
        <w:separator/>
      </w:r>
    </w:p>
  </w:footnote>
  <w:footnote w:type="continuationSeparator" w:id="0">
    <w:p w14:paraId="6434DA32" w14:textId="77777777" w:rsidR="00282C5C" w:rsidRDefault="00282C5C"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65FA7"/>
    <w:multiLevelType w:val="hybridMultilevel"/>
    <w:tmpl w:val="93E2D3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60B1D19"/>
    <w:multiLevelType w:val="hybridMultilevel"/>
    <w:tmpl w:val="0B74D8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7855"/>
    <w:rsid w:val="00154FD6"/>
    <w:rsid w:val="001866A0"/>
    <w:rsid w:val="0023660D"/>
    <w:rsid w:val="00270E8E"/>
    <w:rsid w:val="00282C5C"/>
    <w:rsid w:val="00350AFD"/>
    <w:rsid w:val="003657DE"/>
    <w:rsid w:val="003D5955"/>
    <w:rsid w:val="003E67AB"/>
    <w:rsid w:val="00407D60"/>
    <w:rsid w:val="00444772"/>
    <w:rsid w:val="00493DE6"/>
    <w:rsid w:val="004D2556"/>
    <w:rsid w:val="004D28AA"/>
    <w:rsid w:val="00547A04"/>
    <w:rsid w:val="005662AE"/>
    <w:rsid w:val="005B1C41"/>
    <w:rsid w:val="00615A81"/>
    <w:rsid w:val="006E2F61"/>
    <w:rsid w:val="006E56E0"/>
    <w:rsid w:val="00714032"/>
    <w:rsid w:val="007169FD"/>
    <w:rsid w:val="00813D28"/>
    <w:rsid w:val="008200DD"/>
    <w:rsid w:val="00853D18"/>
    <w:rsid w:val="00A65C12"/>
    <w:rsid w:val="00AC4531"/>
    <w:rsid w:val="00B71103"/>
    <w:rsid w:val="00BA48BC"/>
    <w:rsid w:val="00C1474C"/>
    <w:rsid w:val="00C17A6A"/>
    <w:rsid w:val="00D52BA4"/>
    <w:rsid w:val="00DC1973"/>
    <w:rsid w:val="00DF43BB"/>
    <w:rsid w:val="00E929D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BA4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38598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1255</Words>
  <Characters>7156</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17</cp:revision>
  <dcterms:created xsi:type="dcterms:W3CDTF">2024-07-30T11:26:00Z</dcterms:created>
  <dcterms:modified xsi:type="dcterms:W3CDTF">2025-09-01T10:47:00Z</dcterms:modified>
</cp:coreProperties>
</file>